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Look w:val="01E0" w:firstRow="1" w:lastRow="1" w:firstColumn="1" w:lastColumn="1" w:noHBand="0" w:noVBand="0"/>
      </w:tblPr>
      <w:tblGrid>
        <w:gridCol w:w="3686"/>
        <w:gridCol w:w="5670"/>
      </w:tblGrid>
      <w:tr w:rsidR="00660613" w:rsidRPr="003F7976" w14:paraId="0915A8A8" w14:textId="77777777" w:rsidTr="002A68E5">
        <w:tc>
          <w:tcPr>
            <w:tcW w:w="3686" w:type="dxa"/>
          </w:tcPr>
          <w:p w14:paraId="1B0D5EBE" w14:textId="77777777" w:rsidR="00660613" w:rsidRDefault="00660613" w:rsidP="002A68E5">
            <w:pPr>
              <w:ind w:left="34"/>
              <w:jc w:val="center"/>
              <w:rPr>
                <w:sz w:val="26"/>
                <w:szCs w:val="28"/>
              </w:rPr>
            </w:pPr>
            <w:r w:rsidRPr="005F2AA9">
              <w:rPr>
                <w:sz w:val="26"/>
                <w:szCs w:val="28"/>
              </w:rPr>
              <w:t>UBND TỈNH QUẢNG NAM</w:t>
            </w:r>
          </w:p>
          <w:p w14:paraId="6AF86A66" w14:textId="77777777" w:rsidR="002A68E5" w:rsidRPr="005F2AA9" w:rsidRDefault="002A68E5" w:rsidP="002A68E5">
            <w:pPr>
              <w:ind w:left="34" w:right="-108"/>
              <w:jc w:val="center"/>
              <w:rPr>
                <w:sz w:val="26"/>
                <w:szCs w:val="28"/>
              </w:rPr>
            </w:pPr>
            <w:r w:rsidRPr="0040336F">
              <w:rPr>
                <w:b/>
                <w:sz w:val="26"/>
                <w:szCs w:val="26"/>
              </w:rPr>
              <w:t>SỞ NÔNG NGHIỆP VÀ PTNT</w:t>
            </w:r>
          </w:p>
        </w:tc>
        <w:tc>
          <w:tcPr>
            <w:tcW w:w="5670" w:type="dxa"/>
          </w:tcPr>
          <w:p w14:paraId="5716C0EA" w14:textId="77777777" w:rsidR="00660613" w:rsidRDefault="00660613" w:rsidP="005F2AA9">
            <w:pPr>
              <w:jc w:val="center"/>
              <w:rPr>
                <w:b/>
                <w:sz w:val="26"/>
                <w:szCs w:val="28"/>
              </w:rPr>
            </w:pPr>
            <w:r w:rsidRPr="005F2AA9">
              <w:rPr>
                <w:b/>
                <w:sz w:val="26"/>
                <w:szCs w:val="28"/>
              </w:rPr>
              <w:t>CỘNG HÒA XÃ HỘI CHỦ NGHĨA VIỆT NAM</w:t>
            </w:r>
          </w:p>
          <w:p w14:paraId="1EF3C693" w14:textId="77777777" w:rsidR="002A68E5" w:rsidRPr="005F2AA9" w:rsidRDefault="002A68E5" w:rsidP="005F2AA9">
            <w:pPr>
              <w:jc w:val="center"/>
              <w:rPr>
                <w:b/>
                <w:sz w:val="26"/>
                <w:szCs w:val="28"/>
              </w:rPr>
            </w:pPr>
            <w:r w:rsidRPr="005F2AA9">
              <w:rPr>
                <w:b/>
                <w:sz w:val="28"/>
                <w:szCs w:val="28"/>
              </w:rPr>
              <w:t>Độc lập - Tự do - Hạnh phúc</w:t>
            </w:r>
          </w:p>
        </w:tc>
      </w:tr>
      <w:tr w:rsidR="00660613" w:rsidRPr="002A68E5" w14:paraId="23175F63" w14:textId="77777777" w:rsidTr="002A68E5">
        <w:tc>
          <w:tcPr>
            <w:tcW w:w="3686" w:type="dxa"/>
          </w:tcPr>
          <w:p w14:paraId="1EF3F1CD" w14:textId="77777777" w:rsidR="00660613" w:rsidRPr="002A68E5" w:rsidRDefault="002A68E5" w:rsidP="002A68E5">
            <w:pPr>
              <w:spacing w:before="240"/>
              <w:ind w:left="34"/>
              <w:jc w:val="center"/>
              <w:rPr>
                <w:b/>
                <w:sz w:val="28"/>
                <w:szCs w:val="28"/>
              </w:rPr>
            </w:pPr>
            <w:r w:rsidRPr="002A68E5">
              <w:rPr>
                <w:noProof/>
                <w:sz w:val="28"/>
                <w:szCs w:val="28"/>
                <w:lang w:eastAsia="en-US"/>
              </w:rPr>
              <mc:AlternateContent>
                <mc:Choice Requires="wps">
                  <w:drawing>
                    <wp:anchor distT="4294967295" distB="4294967295" distL="114300" distR="114300" simplePos="0" relativeHeight="251655680" behindDoc="0" locked="0" layoutInCell="1" allowOverlap="1" wp14:anchorId="5F93601D" wp14:editId="33DB20FC">
                      <wp:simplePos x="0" y="0"/>
                      <wp:positionH relativeFrom="column">
                        <wp:posOffset>636270</wp:posOffset>
                      </wp:positionH>
                      <wp:positionV relativeFrom="paragraph">
                        <wp:posOffset>19685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FC6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55pt" to="113.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"/>
                  </w:pict>
                </mc:Fallback>
              </mc:AlternateContent>
            </w:r>
            <w:r w:rsidRPr="002A68E5">
              <w:rPr>
                <w:sz w:val="28"/>
                <w:szCs w:val="28"/>
              </w:rPr>
              <w:t>Số:         /QĐ-SNN&amp;PTNT</w:t>
            </w:r>
            <w:r w:rsidRPr="002A68E5">
              <w:rPr>
                <w:noProof/>
                <w:sz w:val="28"/>
                <w:szCs w:val="28"/>
                <w:lang w:eastAsia="en-US"/>
              </w:rPr>
              <w:t xml:space="preserve"> </w:t>
            </w:r>
          </w:p>
        </w:tc>
        <w:tc>
          <w:tcPr>
            <w:tcW w:w="5670" w:type="dxa"/>
          </w:tcPr>
          <w:p w14:paraId="0F9004DE" w14:textId="77777777" w:rsidR="00660613" w:rsidRPr="002A68E5" w:rsidRDefault="002A68E5" w:rsidP="00C36F07">
            <w:pPr>
              <w:spacing w:before="240"/>
              <w:jc w:val="center"/>
              <w:rPr>
                <w:b/>
                <w:sz w:val="28"/>
                <w:szCs w:val="28"/>
              </w:rPr>
            </w:pPr>
            <w:r>
              <w:rPr>
                <w:i/>
                <w:noProof/>
                <w:sz w:val="28"/>
                <w:szCs w:val="28"/>
                <w:lang w:eastAsia="en-US"/>
              </w:rPr>
              <mc:AlternateContent>
                <mc:Choice Requires="wps">
                  <w:drawing>
                    <wp:anchor distT="0" distB="0" distL="114300" distR="114300" simplePos="0" relativeHeight="251659264" behindDoc="0" locked="0" layoutInCell="1" allowOverlap="1" wp14:anchorId="788D4553" wp14:editId="5EA982ED">
                      <wp:simplePos x="0" y="0"/>
                      <wp:positionH relativeFrom="column">
                        <wp:posOffset>639445</wp:posOffset>
                      </wp:positionH>
                      <wp:positionV relativeFrom="paragraph">
                        <wp:posOffset>19050</wp:posOffset>
                      </wp:positionV>
                      <wp:extent cx="2190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F2A8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35pt,1.5pt" to="22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" strokecolor="black [3213]"/>
                  </w:pict>
                </mc:Fallback>
              </mc:AlternateContent>
            </w:r>
            <w:r w:rsidRPr="002A68E5">
              <w:rPr>
                <w:i/>
                <w:sz w:val="28"/>
                <w:szCs w:val="28"/>
              </w:rPr>
              <w:t xml:space="preserve">Quảng Nam, ngày       tháng </w:t>
            </w:r>
            <w:r w:rsidR="00C36F07">
              <w:rPr>
                <w:i/>
                <w:sz w:val="28"/>
                <w:szCs w:val="28"/>
              </w:rPr>
              <w:t xml:space="preserve"> </w:t>
            </w:r>
            <w:r w:rsidRPr="002A68E5">
              <w:rPr>
                <w:i/>
                <w:sz w:val="28"/>
                <w:szCs w:val="28"/>
              </w:rPr>
              <w:t xml:space="preserve"> năm 2022</w:t>
            </w:r>
          </w:p>
        </w:tc>
      </w:tr>
    </w:tbl>
    <w:p w14:paraId="52B32F48" w14:textId="77777777" w:rsidR="00660613" w:rsidRPr="001E4AE0" w:rsidRDefault="00660613" w:rsidP="000F1DAB">
      <w:pPr>
        <w:spacing w:before="120"/>
        <w:rPr>
          <w:sz w:val="28"/>
          <w:szCs w:val="28"/>
        </w:rPr>
      </w:pPr>
    </w:p>
    <w:p w14:paraId="3F29C096" w14:textId="77777777" w:rsidR="00660613" w:rsidRDefault="00660613" w:rsidP="00D63C22">
      <w:pPr>
        <w:jc w:val="center"/>
        <w:rPr>
          <w:b/>
          <w:sz w:val="28"/>
          <w:szCs w:val="28"/>
        </w:rPr>
      </w:pPr>
      <w:r w:rsidRPr="003F7976">
        <w:rPr>
          <w:b/>
          <w:sz w:val="28"/>
          <w:szCs w:val="28"/>
        </w:rPr>
        <w:t>QUYẾT ĐỊNH</w:t>
      </w:r>
    </w:p>
    <w:p w14:paraId="3FCE15C1" w14:textId="77777777" w:rsidR="00660613" w:rsidRPr="00B16779" w:rsidRDefault="00660613" w:rsidP="0030151E">
      <w:pPr>
        <w:jc w:val="center"/>
        <w:rPr>
          <w:b/>
          <w:spacing w:val="-4"/>
          <w:sz w:val="28"/>
          <w:szCs w:val="28"/>
        </w:rPr>
      </w:pPr>
      <w:r w:rsidRPr="00B16779">
        <w:rPr>
          <w:b/>
          <w:spacing w:val="-4"/>
          <w:sz w:val="28"/>
          <w:szCs w:val="28"/>
        </w:rPr>
        <w:t xml:space="preserve">Về việc ban hành Hướng dẫn </w:t>
      </w:r>
      <w:r w:rsidR="00E4668F">
        <w:rPr>
          <w:b/>
          <w:spacing w:val="-4"/>
          <w:sz w:val="28"/>
          <w:szCs w:val="28"/>
        </w:rPr>
        <w:t xml:space="preserve">tạm thời </w:t>
      </w:r>
      <w:r w:rsidR="0030151E" w:rsidRPr="00B16779">
        <w:rPr>
          <w:b/>
          <w:spacing w:val="-4"/>
          <w:sz w:val="28"/>
          <w:szCs w:val="28"/>
        </w:rPr>
        <w:t>k</w:t>
      </w:r>
      <w:r w:rsidRPr="00B16779">
        <w:rPr>
          <w:b/>
          <w:spacing w:val="-4"/>
          <w:sz w:val="28"/>
          <w:szCs w:val="28"/>
        </w:rPr>
        <w:t>ỹ thuật trồng</w:t>
      </w:r>
      <w:r w:rsidR="00C30DF4">
        <w:rPr>
          <w:b/>
          <w:spacing w:val="-4"/>
          <w:sz w:val="28"/>
          <w:szCs w:val="28"/>
        </w:rPr>
        <w:t xml:space="preserve">, </w:t>
      </w:r>
      <w:r w:rsidR="0030151E" w:rsidRPr="00B16779">
        <w:rPr>
          <w:b/>
          <w:spacing w:val="-4"/>
          <w:sz w:val="28"/>
          <w:szCs w:val="28"/>
        </w:rPr>
        <w:t>chăm sóc</w:t>
      </w:r>
      <w:r w:rsidR="00C30DF4">
        <w:rPr>
          <w:b/>
          <w:spacing w:val="-4"/>
          <w:sz w:val="28"/>
          <w:szCs w:val="28"/>
        </w:rPr>
        <w:t xml:space="preserve"> và thu hoạch </w:t>
      </w:r>
      <w:r w:rsidR="004211FD">
        <w:rPr>
          <w:b/>
          <w:spacing w:val="-4"/>
          <w:sz w:val="28"/>
          <w:szCs w:val="28"/>
        </w:rPr>
        <w:t xml:space="preserve">các </w:t>
      </w:r>
      <w:r w:rsidR="00573164" w:rsidRPr="00B16779">
        <w:rPr>
          <w:b/>
          <w:spacing w:val="-4"/>
          <w:sz w:val="28"/>
          <w:szCs w:val="28"/>
        </w:rPr>
        <w:t xml:space="preserve">cây </w:t>
      </w:r>
      <w:r w:rsidR="002A68E5">
        <w:rPr>
          <w:b/>
          <w:spacing w:val="-4"/>
          <w:sz w:val="28"/>
          <w:szCs w:val="28"/>
        </w:rPr>
        <w:t>Bòn bon, Mít</w:t>
      </w:r>
      <w:r w:rsidR="001056C7">
        <w:rPr>
          <w:b/>
          <w:spacing w:val="-4"/>
          <w:sz w:val="28"/>
          <w:szCs w:val="28"/>
        </w:rPr>
        <w:t xml:space="preserve"> </w:t>
      </w:r>
      <w:r w:rsidRPr="00B16779">
        <w:rPr>
          <w:b/>
          <w:spacing w:val="-4"/>
          <w:sz w:val="28"/>
          <w:szCs w:val="28"/>
        </w:rPr>
        <w:t xml:space="preserve">trên địa bàn tỉnh Quảng Nam </w:t>
      </w:r>
    </w:p>
    <w:p w14:paraId="60257018" w14:textId="77777777" w:rsidR="00660613" w:rsidRPr="00B16779" w:rsidRDefault="00E4668F" w:rsidP="00D63C22">
      <w:pPr>
        <w:jc w:val="center"/>
        <w:rPr>
          <w:b/>
          <w:sz w:val="28"/>
          <w:szCs w:val="28"/>
        </w:rPr>
      </w:pPr>
      <w:r>
        <w:rPr>
          <w:noProof/>
          <w:sz w:val="28"/>
          <w:szCs w:val="28"/>
          <w:lang w:eastAsia="en-US"/>
        </w:rPr>
        <mc:AlternateContent>
          <mc:Choice Requires="wps">
            <w:drawing>
              <wp:anchor distT="0" distB="0" distL="114300" distR="114300" simplePos="0" relativeHeight="251657728" behindDoc="0" locked="0" layoutInCell="1" allowOverlap="1" wp14:anchorId="2810AF04" wp14:editId="2316FC07">
                <wp:simplePos x="0" y="0"/>
                <wp:positionH relativeFrom="column">
                  <wp:posOffset>2263140</wp:posOffset>
                </wp:positionH>
                <wp:positionV relativeFrom="paragraph">
                  <wp:posOffset>17780</wp:posOffset>
                </wp:positionV>
                <wp:extent cx="1270635" cy="0"/>
                <wp:effectExtent l="0" t="0" r="2476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30EE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1.4pt" to="27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pB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"/>
            </w:pict>
          </mc:Fallback>
        </mc:AlternateContent>
      </w:r>
    </w:p>
    <w:p w14:paraId="174A208A" w14:textId="77777777" w:rsidR="00660613" w:rsidRDefault="00660613" w:rsidP="00116A96">
      <w:pPr>
        <w:spacing w:before="120" w:after="120"/>
        <w:jc w:val="center"/>
        <w:rPr>
          <w:b/>
          <w:sz w:val="28"/>
          <w:szCs w:val="28"/>
        </w:rPr>
      </w:pPr>
      <w:r>
        <w:rPr>
          <w:b/>
          <w:sz w:val="28"/>
          <w:szCs w:val="28"/>
        </w:rPr>
        <w:t>GIÁM ĐỐC SỞ NÔNG NGHIỆP VÀ PTNT TỈNH QUẢNG NAM</w:t>
      </w:r>
    </w:p>
    <w:p w14:paraId="11CEFD1E" w14:textId="77777777" w:rsidR="00B16779" w:rsidRPr="00B16779" w:rsidRDefault="00B16779" w:rsidP="00D63C22">
      <w:pPr>
        <w:spacing w:before="120" w:after="120"/>
        <w:jc w:val="center"/>
        <w:rPr>
          <w:b/>
          <w:sz w:val="12"/>
          <w:szCs w:val="28"/>
        </w:rPr>
      </w:pPr>
    </w:p>
    <w:p w14:paraId="4CD1171A" w14:textId="77777777" w:rsidR="00660613" w:rsidRPr="00341EDB" w:rsidRDefault="00660613" w:rsidP="00116A96">
      <w:pPr>
        <w:spacing w:before="120" w:after="120"/>
        <w:ind w:firstLine="720"/>
        <w:jc w:val="both"/>
        <w:rPr>
          <w:i/>
          <w:sz w:val="28"/>
          <w:szCs w:val="28"/>
        </w:rPr>
      </w:pPr>
      <w:r w:rsidRPr="00341EDB">
        <w:rPr>
          <w:i/>
          <w:sz w:val="28"/>
          <w:szCs w:val="28"/>
        </w:rPr>
        <w:t>Căn cứ Quyết định số 35/2015/QĐ-UBND ngày 03/12/2015 của UBND tỉnh Quảng Nam về việc Ban hành Quy định chức năng, nhiệm vụ, quyền hạn và cơ cấu tổ chức của Sở Nông nghiệp và PTNT tỉnh Quảng Nam;</w:t>
      </w:r>
    </w:p>
    <w:p w14:paraId="0C702AEC" w14:textId="77777777" w:rsidR="006E0305" w:rsidRDefault="006E0305" w:rsidP="006E0305">
      <w:pPr>
        <w:spacing w:before="120" w:after="120"/>
        <w:ind w:firstLine="720"/>
        <w:jc w:val="both"/>
        <w:rPr>
          <w:i/>
          <w:sz w:val="28"/>
          <w:szCs w:val="28"/>
        </w:rPr>
      </w:pPr>
      <w:r w:rsidRPr="00341EDB">
        <w:rPr>
          <w:i/>
          <w:sz w:val="28"/>
          <w:szCs w:val="28"/>
        </w:rPr>
        <w:t>Căn cứ Quyết định số 18/2016/QĐ-UBND ngày 29/8/2016 của UBND tỉnh Quảng Nam về việc sửa đổi, bổ sung Điều 4 Quy định chức năng, nhiệm vụ, quyền hạn và cơ cấu tổ chức của Sở Nông nghiệp và PTNT Quảng Nam;</w:t>
      </w:r>
    </w:p>
    <w:p w14:paraId="462B577B" w14:textId="77777777" w:rsidR="00C8145C" w:rsidRPr="001615F8" w:rsidRDefault="00C8145C" w:rsidP="006E0305">
      <w:pPr>
        <w:spacing w:before="120" w:after="120"/>
        <w:ind w:firstLine="720"/>
        <w:jc w:val="both"/>
        <w:rPr>
          <w:i/>
          <w:sz w:val="28"/>
          <w:szCs w:val="28"/>
        </w:rPr>
      </w:pPr>
      <w:r w:rsidRPr="001615F8">
        <w:rPr>
          <w:i/>
          <w:sz w:val="28"/>
          <w:szCs w:val="28"/>
        </w:rPr>
        <w:t>Căn cứ Thông báo Kết luận số 42/TB-UBND ngày 03/02/2021 của Chủ tịch UBND tỉnh tại buổi làm việc với Sở Nông nghiệp và PTNT để triển khai nhiệm vụ trọ</w:t>
      </w:r>
      <w:r w:rsidR="00B93C7E" w:rsidRPr="001615F8">
        <w:rPr>
          <w:i/>
          <w:sz w:val="28"/>
          <w:szCs w:val="28"/>
        </w:rPr>
        <w:t>ng tâm năm 2021;</w:t>
      </w:r>
    </w:p>
    <w:p w14:paraId="07C7E8EC" w14:textId="1C0CD954" w:rsidR="00660613" w:rsidRPr="00341EDB" w:rsidRDefault="00660613" w:rsidP="00D63C22">
      <w:pPr>
        <w:spacing w:before="120" w:after="120"/>
        <w:ind w:firstLine="720"/>
        <w:jc w:val="both"/>
        <w:rPr>
          <w:i/>
          <w:sz w:val="28"/>
          <w:szCs w:val="28"/>
        </w:rPr>
      </w:pPr>
      <w:r w:rsidRPr="00341EDB">
        <w:rPr>
          <w:i/>
          <w:sz w:val="28"/>
          <w:szCs w:val="28"/>
        </w:rPr>
        <w:t>Theo đề nghị của Chi cụ</w:t>
      </w:r>
      <w:r w:rsidR="008D6E42" w:rsidRPr="00341EDB">
        <w:rPr>
          <w:i/>
          <w:sz w:val="28"/>
          <w:szCs w:val="28"/>
        </w:rPr>
        <w:t>c t</w:t>
      </w:r>
      <w:r w:rsidRPr="00341EDB">
        <w:rPr>
          <w:i/>
          <w:sz w:val="28"/>
          <w:szCs w:val="28"/>
        </w:rPr>
        <w:t>rưởng Chi cục Trồng trọt và Bảo vệ thực vật Quảng Nam tại Tờ trình số</w:t>
      </w:r>
      <w:r w:rsidR="0010769E" w:rsidRPr="00341EDB">
        <w:rPr>
          <w:i/>
          <w:sz w:val="28"/>
          <w:szCs w:val="28"/>
        </w:rPr>
        <w:t xml:space="preserve"> </w:t>
      </w:r>
      <w:r w:rsidR="006E51CD">
        <w:rPr>
          <w:i/>
          <w:sz w:val="28"/>
          <w:szCs w:val="28"/>
        </w:rPr>
        <w:t>713</w:t>
      </w:r>
      <w:r w:rsidR="0010769E" w:rsidRPr="00341EDB">
        <w:rPr>
          <w:i/>
          <w:sz w:val="28"/>
          <w:szCs w:val="28"/>
        </w:rPr>
        <w:t>/TTr - TT&amp;BVTV ngày</w:t>
      </w:r>
      <w:r w:rsidR="0074237D">
        <w:rPr>
          <w:i/>
          <w:sz w:val="28"/>
          <w:szCs w:val="28"/>
        </w:rPr>
        <w:t xml:space="preserve"> </w:t>
      </w:r>
      <w:r w:rsidR="006E51CD">
        <w:rPr>
          <w:i/>
          <w:sz w:val="28"/>
          <w:szCs w:val="28"/>
        </w:rPr>
        <w:t>19</w:t>
      </w:r>
      <w:r w:rsidR="0074237D">
        <w:rPr>
          <w:i/>
          <w:sz w:val="28"/>
          <w:szCs w:val="28"/>
        </w:rPr>
        <w:t xml:space="preserve"> </w:t>
      </w:r>
      <w:r w:rsidR="0009598F">
        <w:rPr>
          <w:i/>
          <w:sz w:val="28"/>
          <w:szCs w:val="28"/>
        </w:rPr>
        <w:t>/</w:t>
      </w:r>
      <w:r w:rsidR="00181E96">
        <w:rPr>
          <w:i/>
          <w:sz w:val="28"/>
          <w:szCs w:val="28"/>
        </w:rPr>
        <w:t>10</w:t>
      </w:r>
      <w:r w:rsidR="00F87A50" w:rsidRPr="00341EDB">
        <w:rPr>
          <w:i/>
          <w:sz w:val="28"/>
          <w:szCs w:val="28"/>
        </w:rPr>
        <w:t>/202</w:t>
      </w:r>
      <w:r w:rsidR="004211FD">
        <w:rPr>
          <w:i/>
          <w:sz w:val="28"/>
          <w:szCs w:val="28"/>
        </w:rPr>
        <w:t>2</w:t>
      </w:r>
      <w:r w:rsidRPr="00341EDB">
        <w:rPr>
          <w:i/>
          <w:sz w:val="28"/>
          <w:szCs w:val="28"/>
        </w:rPr>
        <w:t>,</w:t>
      </w:r>
    </w:p>
    <w:p w14:paraId="1B3F540B" w14:textId="77777777" w:rsidR="00660613" w:rsidRDefault="00660613" w:rsidP="00D63C22">
      <w:pPr>
        <w:spacing w:before="240" w:after="240"/>
        <w:jc w:val="center"/>
        <w:rPr>
          <w:b/>
          <w:sz w:val="28"/>
          <w:szCs w:val="28"/>
        </w:rPr>
      </w:pPr>
      <w:r w:rsidRPr="002E41D7">
        <w:rPr>
          <w:b/>
          <w:sz w:val="28"/>
          <w:szCs w:val="28"/>
        </w:rPr>
        <w:t>QUYẾT ĐỊNH</w:t>
      </w:r>
      <w:r>
        <w:rPr>
          <w:b/>
          <w:sz w:val="28"/>
          <w:szCs w:val="28"/>
        </w:rPr>
        <w:t>:</w:t>
      </w:r>
    </w:p>
    <w:p w14:paraId="6787E736" w14:textId="77777777" w:rsidR="00660613" w:rsidRPr="00772ED3" w:rsidRDefault="00660613" w:rsidP="00986D4D">
      <w:pPr>
        <w:spacing w:before="120" w:after="120"/>
        <w:ind w:firstLine="720"/>
        <w:jc w:val="both"/>
        <w:rPr>
          <w:spacing w:val="-2"/>
          <w:sz w:val="28"/>
          <w:szCs w:val="28"/>
        </w:rPr>
      </w:pPr>
      <w:r w:rsidRPr="00772ED3">
        <w:rPr>
          <w:b/>
          <w:spacing w:val="-2"/>
          <w:sz w:val="28"/>
          <w:szCs w:val="28"/>
        </w:rPr>
        <w:t>Điề</w:t>
      </w:r>
      <w:r w:rsidR="00F87A50">
        <w:rPr>
          <w:b/>
          <w:spacing w:val="-2"/>
          <w:sz w:val="28"/>
          <w:szCs w:val="28"/>
        </w:rPr>
        <w:t xml:space="preserve">u 1. </w:t>
      </w:r>
      <w:r w:rsidRPr="00772ED3">
        <w:rPr>
          <w:spacing w:val="-2"/>
          <w:sz w:val="28"/>
          <w:szCs w:val="28"/>
        </w:rPr>
        <w:t xml:space="preserve">Ban hành </w:t>
      </w:r>
      <w:r w:rsidR="00353E67" w:rsidRPr="00772ED3">
        <w:rPr>
          <w:spacing w:val="-2"/>
          <w:sz w:val="28"/>
          <w:szCs w:val="28"/>
        </w:rPr>
        <w:t xml:space="preserve">Hướng dẫn </w:t>
      </w:r>
      <w:r w:rsidR="00E4668F">
        <w:rPr>
          <w:spacing w:val="-2"/>
          <w:sz w:val="28"/>
          <w:szCs w:val="28"/>
        </w:rPr>
        <w:t xml:space="preserve">tạm thời </w:t>
      </w:r>
      <w:r w:rsidR="00353E67" w:rsidRPr="00772ED3">
        <w:rPr>
          <w:spacing w:val="-2"/>
          <w:sz w:val="28"/>
          <w:szCs w:val="28"/>
        </w:rPr>
        <w:t>kỹ thuật trồ</w:t>
      </w:r>
      <w:r w:rsidR="00C30DF4">
        <w:rPr>
          <w:spacing w:val="-2"/>
          <w:sz w:val="28"/>
          <w:szCs w:val="28"/>
        </w:rPr>
        <w:t xml:space="preserve">ng, </w:t>
      </w:r>
      <w:r w:rsidR="00F87A50">
        <w:rPr>
          <w:spacing w:val="-2"/>
          <w:sz w:val="28"/>
          <w:szCs w:val="28"/>
        </w:rPr>
        <w:t>chăm sóc</w:t>
      </w:r>
      <w:r w:rsidR="00C30DF4">
        <w:rPr>
          <w:spacing w:val="-2"/>
          <w:sz w:val="28"/>
          <w:szCs w:val="28"/>
        </w:rPr>
        <w:t xml:space="preserve"> và thu hoạch</w:t>
      </w:r>
      <w:r w:rsidR="00F87A50">
        <w:rPr>
          <w:spacing w:val="-2"/>
          <w:sz w:val="28"/>
          <w:szCs w:val="28"/>
        </w:rPr>
        <w:t xml:space="preserve"> </w:t>
      </w:r>
      <w:r w:rsidR="00835DEA">
        <w:rPr>
          <w:spacing w:val="-2"/>
          <w:sz w:val="28"/>
          <w:szCs w:val="28"/>
        </w:rPr>
        <w:t xml:space="preserve">các </w:t>
      </w:r>
      <w:r w:rsidR="00F87A50">
        <w:rPr>
          <w:spacing w:val="-2"/>
          <w:sz w:val="28"/>
          <w:szCs w:val="28"/>
        </w:rPr>
        <w:t xml:space="preserve">cây </w:t>
      </w:r>
      <w:r w:rsidR="00A46C30">
        <w:rPr>
          <w:spacing w:val="-2"/>
          <w:sz w:val="28"/>
          <w:szCs w:val="28"/>
        </w:rPr>
        <w:t>Bòn bon, Mít</w:t>
      </w:r>
      <w:r w:rsidR="00772ED3" w:rsidRPr="00772ED3">
        <w:rPr>
          <w:spacing w:val="-2"/>
          <w:sz w:val="28"/>
          <w:szCs w:val="28"/>
        </w:rPr>
        <w:t xml:space="preserve"> </w:t>
      </w:r>
      <w:r w:rsidR="00353E67" w:rsidRPr="00772ED3">
        <w:rPr>
          <w:spacing w:val="-2"/>
          <w:sz w:val="28"/>
          <w:szCs w:val="28"/>
        </w:rPr>
        <w:t>trên địa bàn tỉnh Quảng Nam.</w:t>
      </w:r>
    </w:p>
    <w:p w14:paraId="63BDEBD1" w14:textId="77777777" w:rsidR="004F1049" w:rsidRPr="004F1049" w:rsidRDefault="008F5D3F" w:rsidP="00986D4D">
      <w:pPr>
        <w:spacing w:before="120" w:after="120"/>
        <w:ind w:firstLine="720"/>
        <w:jc w:val="both"/>
        <w:rPr>
          <w:i/>
          <w:sz w:val="28"/>
          <w:szCs w:val="28"/>
        </w:rPr>
      </w:pPr>
      <w:r>
        <w:rPr>
          <w:i/>
          <w:sz w:val="28"/>
          <w:szCs w:val="28"/>
        </w:rPr>
        <w:t xml:space="preserve">    (Có H</w:t>
      </w:r>
      <w:r w:rsidR="004F1049" w:rsidRPr="004F1049">
        <w:rPr>
          <w:i/>
          <w:sz w:val="28"/>
          <w:szCs w:val="28"/>
        </w:rPr>
        <w:t>ướng dẫn chi tiết</w:t>
      </w:r>
      <w:r>
        <w:rPr>
          <w:i/>
          <w:sz w:val="28"/>
          <w:szCs w:val="28"/>
        </w:rPr>
        <w:t xml:space="preserve"> </w:t>
      </w:r>
      <w:r w:rsidR="004F1049" w:rsidRPr="004F1049">
        <w:rPr>
          <w:i/>
          <w:sz w:val="28"/>
          <w:szCs w:val="28"/>
        </w:rPr>
        <w:t>kèm</w:t>
      </w:r>
      <w:r>
        <w:rPr>
          <w:i/>
          <w:sz w:val="28"/>
          <w:szCs w:val="28"/>
        </w:rPr>
        <w:t xml:space="preserve"> theo</w:t>
      </w:r>
      <w:r w:rsidR="004F1049" w:rsidRPr="004F1049">
        <w:rPr>
          <w:i/>
          <w:sz w:val="28"/>
          <w:szCs w:val="28"/>
        </w:rPr>
        <w:t>)</w:t>
      </w:r>
    </w:p>
    <w:p w14:paraId="080C8BAB" w14:textId="77777777" w:rsidR="004F1049" w:rsidRDefault="004F1049" w:rsidP="00986D4D">
      <w:pPr>
        <w:spacing w:before="120" w:after="120"/>
        <w:ind w:firstLine="720"/>
        <w:jc w:val="both"/>
        <w:rPr>
          <w:sz w:val="28"/>
          <w:szCs w:val="28"/>
        </w:rPr>
      </w:pPr>
      <w:r w:rsidRPr="004F1049">
        <w:rPr>
          <w:b/>
          <w:sz w:val="28"/>
          <w:szCs w:val="28"/>
        </w:rPr>
        <w:t>Điều 2</w:t>
      </w:r>
      <w:r w:rsidR="00F87A50">
        <w:rPr>
          <w:sz w:val="28"/>
          <w:szCs w:val="28"/>
        </w:rPr>
        <w:t xml:space="preserve">. </w:t>
      </w:r>
      <w:r>
        <w:rPr>
          <w:sz w:val="28"/>
          <w:szCs w:val="28"/>
        </w:rPr>
        <w:t>Quyết định này có hiệu lực kể từ ngày ký</w:t>
      </w:r>
      <w:r w:rsidR="001056C7">
        <w:rPr>
          <w:sz w:val="28"/>
          <w:szCs w:val="28"/>
        </w:rPr>
        <w:t>.</w:t>
      </w:r>
      <w:r w:rsidR="005B45DE">
        <w:rPr>
          <w:sz w:val="28"/>
          <w:szCs w:val="28"/>
        </w:rPr>
        <w:t xml:space="preserve"> </w:t>
      </w:r>
    </w:p>
    <w:p w14:paraId="6456D152" w14:textId="77777777" w:rsidR="00EF668B" w:rsidRDefault="00660613" w:rsidP="00C30DF4">
      <w:pPr>
        <w:spacing w:before="120" w:after="120"/>
        <w:ind w:firstLine="720"/>
        <w:jc w:val="both"/>
        <w:rPr>
          <w:spacing w:val="-4"/>
          <w:sz w:val="28"/>
          <w:szCs w:val="28"/>
        </w:rPr>
      </w:pPr>
      <w:r w:rsidRPr="008637B7">
        <w:rPr>
          <w:b/>
          <w:spacing w:val="-4"/>
          <w:sz w:val="28"/>
          <w:szCs w:val="28"/>
        </w:rPr>
        <w:t>Điề</w:t>
      </w:r>
      <w:r w:rsidR="004F1049" w:rsidRPr="008637B7">
        <w:rPr>
          <w:b/>
          <w:spacing w:val="-4"/>
          <w:sz w:val="28"/>
          <w:szCs w:val="28"/>
        </w:rPr>
        <w:t>u 3</w:t>
      </w:r>
      <w:r w:rsidR="00F87A50" w:rsidRPr="008637B7">
        <w:rPr>
          <w:spacing w:val="-4"/>
          <w:sz w:val="28"/>
          <w:szCs w:val="28"/>
        </w:rPr>
        <w:t xml:space="preserve">. </w:t>
      </w:r>
      <w:r w:rsidR="004F1049" w:rsidRPr="008637B7">
        <w:rPr>
          <w:spacing w:val="-4"/>
          <w:sz w:val="28"/>
          <w:szCs w:val="28"/>
        </w:rPr>
        <w:t>Chánh Văn phòng</w:t>
      </w:r>
      <w:r w:rsidR="001E4AE0" w:rsidRPr="008637B7">
        <w:rPr>
          <w:spacing w:val="-4"/>
          <w:sz w:val="28"/>
          <w:szCs w:val="28"/>
        </w:rPr>
        <w:t xml:space="preserve">, </w:t>
      </w:r>
      <w:r w:rsidR="004F1049" w:rsidRPr="008637B7">
        <w:rPr>
          <w:spacing w:val="-4"/>
          <w:sz w:val="28"/>
          <w:szCs w:val="28"/>
        </w:rPr>
        <w:t>Trưở</w:t>
      </w:r>
      <w:r w:rsidR="00F87A50" w:rsidRPr="008637B7">
        <w:rPr>
          <w:spacing w:val="-4"/>
          <w:sz w:val="28"/>
          <w:szCs w:val="28"/>
        </w:rPr>
        <w:t>ng các phòng và T</w:t>
      </w:r>
      <w:r w:rsidR="004F1049" w:rsidRPr="008637B7">
        <w:rPr>
          <w:spacing w:val="-4"/>
          <w:sz w:val="28"/>
          <w:szCs w:val="28"/>
        </w:rPr>
        <w:t xml:space="preserve">hủ trưởng các đơn vị thuộc Sở, </w:t>
      </w:r>
      <w:r w:rsidRPr="008637B7">
        <w:rPr>
          <w:spacing w:val="-4"/>
          <w:sz w:val="28"/>
          <w:szCs w:val="28"/>
        </w:rPr>
        <w:t xml:space="preserve">các tổ chức, cá nhân, </w:t>
      </w:r>
      <w:r w:rsidR="004F1049" w:rsidRPr="008637B7">
        <w:rPr>
          <w:spacing w:val="-4"/>
          <w:sz w:val="28"/>
          <w:szCs w:val="28"/>
        </w:rPr>
        <w:t xml:space="preserve">địa phương </w:t>
      </w:r>
      <w:r w:rsidRPr="008637B7">
        <w:rPr>
          <w:spacing w:val="-4"/>
          <w:sz w:val="28"/>
          <w:szCs w:val="28"/>
        </w:rPr>
        <w:t xml:space="preserve">liên quan </w:t>
      </w:r>
      <w:r w:rsidR="004F1049" w:rsidRPr="008637B7">
        <w:rPr>
          <w:spacing w:val="-4"/>
          <w:sz w:val="28"/>
          <w:szCs w:val="28"/>
        </w:rPr>
        <w:t>căn cứ Quyết định thi hành./.</w:t>
      </w:r>
    </w:p>
    <w:p w14:paraId="71A92B73" w14:textId="77777777" w:rsidR="004F1049" w:rsidRPr="008637B7" w:rsidRDefault="00660613" w:rsidP="00C30DF4">
      <w:pPr>
        <w:spacing w:before="120" w:after="120"/>
        <w:ind w:firstLine="720"/>
        <w:jc w:val="both"/>
        <w:rPr>
          <w:spacing w:val="-4"/>
          <w:sz w:val="28"/>
          <w:szCs w:val="28"/>
        </w:rPr>
      </w:pPr>
      <w:r w:rsidRPr="008637B7">
        <w:rPr>
          <w:spacing w:val="-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180"/>
      </w:tblGrid>
      <w:tr w:rsidR="00EF668B" w14:paraId="6099767B" w14:textId="77777777" w:rsidTr="00EF668B">
        <w:tc>
          <w:tcPr>
            <w:tcW w:w="2943" w:type="dxa"/>
          </w:tcPr>
          <w:p w14:paraId="01F4D3DE" w14:textId="77777777" w:rsidR="00EF668B" w:rsidRPr="004F1049" w:rsidRDefault="00EF668B" w:rsidP="00EF668B">
            <w:pPr>
              <w:rPr>
                <w:sz w:val="8"/>
                <w:szCs w:val="28"/>
              </w:rPr>
            </w:pPr>
            <w:r w:rsidRPr="0025580E">
              <w:rPr>
                <w:b/>
                <w:i/>
                <w:szCs w:val="28"/>
              </w:rPr>
              <w:t>Nơi nhận</w:t>
            </w:r>
            <w:r w:rsidRPr="0025580E">
              <w:rPr>
                <w:szCs w:val="28"/>
              </w:rPr>
              <w:t xml:space="preserve">:                                                                         </w:t>
            </w:r>
            <w:r>
              <w:rPr>
                <w:szCs w:val="28"/>
              </w:rPr>
              <w:t xml:space="preserve">                 </w:t>
            </w:r>
          </w:p>
          <w:p w14:paraId="28708D25" w14:textId="77777777" w:rsidR="00EF668B" w:rsidRDefault="00EF668B" w:rsidP="00EF668B">
            <w:pPr>
              <w:rPr>
                <w:sz w:val="22"/>
                <w:szCs w:val="28"/>
              </w:rPr>
            </w:pPr>
            <w:r>
              <w:rPr>
                <w:sz w:val="22"/>
                <w:szCs w:val="28"/>
              </w:rPr>
              <w:t>- Như Đ</w:t>
            </w:r>
            <w:r w:rsidRPr="000F1DAB">
              <w:rPr>
                <w:sz w:val="22"/>
                <w:szCs w:val="28"/>
              </w:rPr>
              <w:t>iề</w:t>
            </w:r>
            <w:r>
              <w:rPr>
                <w:sz w:val="22"/>
                <w:szCs w:val="28"/>
              </w:rPr>
              <w:t>u 3</w:t>
            </w:r>
            <w:r w:rsidRPr="000F1DAB">
              <w:rPr>
                <w:sz w:val="22"/>
                <w:szCs w:val="28"/>
              </w:rPr>
              <w:t>;</w:t>
            </w:r>
            <w:r>
              <w:rPr>
                <w:sz w:val="22"/>
                <w:szCs w:val="28"/>
              </w:rPr>
              <w:t xml:space="preserve"> </w:t>
            </w:r>
          </w:p>
          <w:p w14:paraId="00E37F57" w14:textId="77777777" w:rsidR="00EF668B" w:rsidRDefault="00EF668B" w:rsidP="00EF668B">
            <w:pPr>
              <w:rPr>
                <w:sz w:val="22"/>
                <w:szCs w:val="28"/>
              </w:rPr>
            </w:pPr>
            <w:r>
              <w:rPr>
                <w:sz w:val="22"/>
                <w:szCs w:val="28"/>
              </w:rPr>
              <w:t>- UBND tỉnh (B/c);</w:t>
            </w:r>
          </w:p>
          <w:p w14:paraId="3298EE3E" w14:textId="77777777" w:rsidR="00EF668B" w:rsidRPr="000F1DAB" w:rsidRDefault="00EF668B" w:rsidP="00EF668B">
            <w:pPr>
              <w:rPr>
                <w:sz w:val="22"/>
                <w:szCs w:val="28"/>
              </w:rPr>
            </w:pPr>
            <w:r w:rsidRPr="000F1DAB">
              <w:rPr>
                <w:sz w:val="22"/>
                <w:szCs w:val="28"/>
              </w:rPr>
              <w:t xml:space="preserve">- Lưu: VT, </w:t>
            </w:r>
            <w:r>
              <w:rPr>
                <w:sz w:val="22"/>
                <w:szCs w:val="28"/>
              </w:rPr>
              <w:t>TT&amp;</w:t>
            </w:r>
            <w:r w:rsidRPr="000F1DAB">
              <w:rPr>
                <w:sz w:val="22"/>
                <w:szCs w:val="28"/>
              </w:rPr>
              <w:t>BVTV.</w:t>
            </w:r>
          </w:p>
          <w:p w14:paraId="2FF89EDC" w14:textId="77777777" w:rsidR="00EF668B" w:rsidRDefault="00EF668B" w:rsidP="00C30DF4">
            <w:pPr>
              <w:spacing w:before="120" w:after="120"/>
              <w:jc w:val="both"/>
              <w:rPr>
                <w:sz w:val="28"/>
                <w:szCs w:val="28"/>
              </w:rPr>
            </w:pPr>
          </w:p>
        </w:tc>
        <w:tc>
          <w:tcPr>
            <w:tcW w:w="6345" w:type="dxa"/>
          </w:tcPr>
          <w:p w14:paraId="6FF33732" w14:textId="77777777" w:rsidR="00EF668B" w:rsidRDefault="00EF668B" w:rsidP="00EF668B">
            <w:pPr>
              <w:jc w:val="center"/>
              <w:rPr>
                <w:sz w:val="28"/>
                <w:szCs w:val="28"/>
              </w:rPr>
            </w:pPr>
            <w:r w:rsidRPr="0025580E">
              <w:rPr>
                <w:b/>
                <w:sz w:val="28"/>
                <w:szCs w:val="28"/>
              </w:rPr>
              <w:t>GIÁM ĐỐC</w:t>
            </w:r>
          </w:p>
        </w:tc>
      </w:tr>
    </w:tbl>
    <w:p w14:paraId="7A6331E9" w14:textId="77777777" w:rsidR="008637B7" w:rsidRDefault="008637B7" w:rsidP="00C30DF4">
      <w:pPr>
        <w:spacing w:before="120" w:after="120"/>
        <w:ind w:firstLine="720"/>
        <w:jc w:val="both"/>
        <w:rPr>
          <w:sz w:val="28"/>
          <w:szCs w:val="28"/>
        </w:rPr>
      </w:pPr>
    </w:p>
    <w:p w14:paraId="4A7EA0B2" w14:textId="77777777" w:rsidR="00835DEA" w:rsidRPr="00835DEA" w:rsidRDefault="00835DEA" w:rsidP="00C30DF4">
      <w:pPr>
        <w:spacing w:before="120" w:after="120"/>
        <w:ind w:firstLine="720"/>
        <w:jc w:val="both"/>
        <w:rPr>
          <w:sz w:val="18"/>
          <w:szCs w:val="28"/>
        </w:rPr>
      </w:pPr>
    </w:p>
    <w:p w14:paraId="76E7999D" w14:textId="77777777" w:rsidR="00660613" w:rsidRDefault="00660613" w:rsidP="000F1DAB">
      <w:pPr>
        <w:ind w:left="360"/>
        <w:jc w:val="both"/>
        <w:rPr>
          <w:szCs w:val="28"/>
        </w:rPr>
      </w:pPr>
    </w:p>
    <w:p w14:paraId="2DFD0AC8" w14:textId="77777777" w:rsidR="00660613" w:rsidRDefault="00660613" w:rsidP="00B77CF5">
      <w:pPr>
        <w:jc w:val="both"/>
        <w:rPr>
          <w:szCs w:val="28"/>
        </w:rPr>
      </w:pPr>
    </w:p>
    <w:sectPr w:rsidR="00660613" w:rsidSect="002A68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7ED"/>
    <w:multiLevelType w:val="hybridMultilevel"/>
    <w:tmpl w:val="64BCFC8E"/>
    <w:lvl w:ilvl="0" w:tplc="3A6CA67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4445507"/>
    <w:multiLevelType w:val="hybridMultilevel"/>
    <w:tmpl w:val="29A02762"/>
    <w:lvl w:ilvl="0" w:tplc="6F2AFE80">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F2D0E7B"/>
    <w:multiLevelType w:val="hybridMultilevel"/>
    <w:tmpl w:val="1DD49C7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17465115">
    <w:abstractNumId w:val="2"/>
  </w:num>
  <w:num w:numId="2" w16cid:durableId="2119912119">
    <w:abstractNumId w:val="1"/>
  </w:num>
  <w:num w:numId="3" w16cid:durableId="153557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AB"/>
    <w:rsid w:val="0000595E"/>
    <w:rsid w:val="00024AC7"/>
    <w:rsid w:val="00030C7B"/>
    <w:rsid w:val="000650C9"/>
    <w:rsid w:val="00090A04"/>
    <w:rsid w:val="000915A9"/>
    <w:rsid w:val="00092383"/>
    <w:rsid w:val="0009598F"/>
    <w:rsid w:val="000B2263"/>
    <w:rsid w:val="000B4FCE"/>
    <w:rsid w:val="000B6359"/>
    <w:rsid w:val="000C0887"/>
    <w:rsid w:val="000F0285"/>
    <w:rsid w:val="000F1DAB"/>
    <w:rsid w:val="00104B3A"/>
    <w:rsid w:val="001056C7"/>
    <w:rsid w:val="0010769E"/>
    <w:rsid w:val="001119B0"/>
    <w:rsid w:val="001150F0"/>
    <w:rsid w:val="00116A96"/>
    <w:rsid w:val="00140C9D"/>
    <w:rsid w:val="00143FE6"/>
    <w:rsid w:val="001615F8"/>
    <w:rsid w:val="0018151C"/>
    <w:rsid w:val="00181E96"/>
    <w:rsid w:val="001861B1"/>
    <w:rsid w:val="001B7DF1"/>
    <w:rsid w:val="001C0DFE"/>
    <w:rsid w:val="001D0527"/>
    <w:rsid w:val="001E4AE0"/>
    <w:rsid w:val="0021035E"/>
    <w:rsid w:val="00226B37"/>
    <w:rsid w:val="00241C82"/>
    <w:rsid w:val="002433C0"/>
    <w:rsid w:val="0025580E"/>
    <w:rsid w:val="0028329C"/>
    <w:rsid w:val="002861B7"/>
    <w:rsid w:val="002A68E5"/>
    <w:rsid w:val="002A6A14"/>
    <w:rsid w:val="002B0718"/>
    <w:rsid w:val="002C1591"/>
    <w:rsid w:val="002C584A"/>
    <w:rsid w:val="002D0BA6"/>
    <w:rsid w:val="002E41D7"/>
    <w:rsid w:val="002F36BC"/>
    <w:rsid w:val="0030151E"/>
    <w:rsid w:val="00303E86"/>
    <w:rsid w:val="0031060C"/>
    <w:rsid w:val="00310C60"/>
    <w:rsid w:val="00332B10"/>
    <w:rsid w:val="00341EDB"/>
    <w:rsid w:val="00353E67"/>
    <w:rsid w:val="00376C48"/>
    <w:rsid w:val="00376D2E"/>
    <w:rsid w:val="00391035"/>
    <w:rsid w:val="00391848"/>
    <w:rsid w:val="00393847"/>
    <w:rsid w:val="003944CE"/>
    <w:rsid w:val="003D0F1D"/>
    <w:rsid w:val="003F7976"/>
    <w:rsid w:val="0040336F"/>
    <w:rsid w:val="00412E4E"/>
    <w:rsid w:val="0041490B"/>
    <w:rsid w:val="004211FD"/>
    <w:rsid w:val="004427BA"/>
    <w:rsid w:val="00446864"/>
    <w:rsid w:val="00453B7B"/>
    <w:rsid w:val="004709A1"/>
    <w:rsid w:val="0047226A"/>
    <w:rsid w:val="004B008E"/>
    <w:rsid w:val="004C022D"/>
    <w:rsid w:val="004F1049"/>
    <w:rsid w:val="004F65C5"/>
    <w:rsid w:val="005156EB"/>
    <w:rsid w:val="00542CBA"/>
    <w:rsid w:val="005477D3"/>
    <w:rsid w:val="00563742"/>
    <w:rsid w:val="00566E70"/>
    <w:rsid w:val="00573164"/>
    <w:rsid w:val="005A0F7E"/>
    <w:rsid w:val="005A22C8"/>
    <w:rsid w:val="005B45DE"/>
    <w:rsid w:val="005C0050"/>
    <w:rsid w:val="005F2AA9"/>
    <w:rsid w:val="00605041"/>
    <w:rsid w:val="00612137"/>
    <w:rsid w:val="00616494"/>
    <w:rsid w:val="00636812"/>
    <w:rsid w:val="00660613"/>
    <w:rsid w:val="0067493D"/>
    <w:rsid w:val="006816E1"/>
    <w:rsid w:val="00687FED"/>
    <w:rsid w:val="00696E52"/>
    <w:rsid w:val="006C13FF"/>
    <w:rsid w:val="006E0305"/>
    <w:rsid w:val="006E4F7C"/>
    <w:rsid w:val="006E51CD"/>
    <w:rsid w:val="00732628"/>
    <w:rsid w:val="0074237D"/>
    <w:rsid w:val="0075135B"/>
    <w:rsid w:val="0076116D"/>
    <w:rsid w:val="00772ED3"/>
    <w:rsid w:val="007A2404"/>
    <w:rsid w:val="007A27B9"/>
    <w:rsid w:val="007B3B5D"/>
    <w:rsid w:val="007C0FD0"/>
    <w:rsid w:val="00811450"/>
    <w:rsid w:val="00812D4E"/>
    <w:rsid w:val="00816973"/>
    <w:rsid w:val="008335E8"/>
    <w:rsid w:val="00835DEA"/>
    <w:rsid w:val="00844DB5"/>
    <w:rsid w:val="0084511F"/>
    <w:rsid w:val="008637B7"/>
    <w:rsid w:val="008A0849"/>
    <w:rsid w:val="008C7E48"/>
    <w:rsid w:val="008D6E42"/>
    <w:rsid w:val="008F5D3F"/>
    <w:rsid w:val="00910756"/>
    <w:rsid w:val="00931290"/>
    <w:rsid w:val="00965088"/>
    <w:rsid w:val="00970C23"/>
    <w:rsid w:val="009767D3"/>
    <w:rsid w:val="00986D4D"/>
    <w:rsid w:val="009A0916"/>
    <w:rsid w:val="009A544D"/>
    <w:rsid w:val="009E3BE0"/>
    <w:rsid w:val="009F17F4"/>
    <w:rsid w:val="00A12008"/>
    <w:rsid w:val="00A123A8"/>
    <w:rsid w:val="00A16A6D"/>
    <w:rsid w:val="00A46C30"/>
    <w:rsid w:val="00A5425F"/>
    <w:rsid w:val="00A70733"/>
    <w:rsid w:val="00A761FF"/>
    <w:rsid w:val="00A80277"/>
    <w:rsid w:val="00AA464F"/>
    <w:rsid w:val="00AD4042"/>
    <w:rsid w:val="00AF06C1"/>
    <w:rsid w:val="00B04BD3"/>
    <w:rsid w:val="00B16779"/>
    <w:rsid w:val="00B21A93"/>
    <w:rsid w:val="00B35FF4"/>
    <w:rsid w:val="00B53C17"/>
    <w:rsid w:val="00B66711"/>
    <w:rsid w:val="00B77CF5"/>
    <w:rsid w:val="00B82FE2"/>
    <w:rsid w:val="00B93C7E"/>
    <w:rsid w:val="00BD06F0"/>
    <w:rsid w:val="00BD18A2"/>
    <w:rsid w:val="00C010DD"/>
    <w:rsid w:val="00C16E2E"/>
    <w:rsid w:val="00C17E6A"/>
    <w:rsid w:val="00C22C89"/>
    <w:rsid w:val="00C30DF4"/>
    <w:rsid w:val="00C36AC6"/>
    <w:rsid w:val="00C36F07"/>
    <w:rsid w:val="00C42FD9"/>
    <w:rsid w:val="00C53463"/>
    <w:rsid w:val="00C707B9"/>
    <w:rsid w:val="00C773CE"/>
    <w:rsid w:val="00C80D5F"/>
    <w:rsid w:val="00C8145C"/>
    <w:rsid w:val="00C83AC9"/>
    <w:rsid w:val="00CC53D3"/>
    <w:rsid w:val="00CD4744"/>
    <w:rsid w:val="00CE0B8B"/>
    <w:rsid w:val="00CE1CF4"/>
    <w:rsid w:val="00CE2F78"/>
    <w:rsid w:val="00D002AB"/>
    <w:rsid w:val="00D23B5B"/>
    <w:rsid w:val="00D407E1"/>
    <w:rsid w:val="00D533AA"/>
    <w:rsid w:val="00D63C22"/>
    <w:rsid w:val="00D9496A"/>
    <w:rsid w:val="00DA0D17"/>
    <w:rsid w:val="00DA2CA3"/>
    <w:rsid w:val="00DA3B5A"/>
    <w:rsid w:val="00DC5204"/>
    <w:rsid w:val="00DE0E5E"/>
    <w:rsid w:val="00E06110"/>
    <w:rsid w:val="00E12902"/>
    <w:rsid w:val="00E212C2"/>
    <w:rsid w:val="00E313A7"/>
    <w:rsid w:val="00E34206"/>
    <w:rsid w:val="00E4668F"/>
    <w:rsid w:val="00E71186"/>
    <w:rsid w:val="00EA54B4"/>
    <w:rsid w:val="00EB20A1"/>
    <w:rsid w:val="00EC1690"/>
    <w:rsid w:val="00EC31F2"/>
    <w:rsid w:val="00EE3A90"/>
    <w:rsid w:val="00EE716D"/>
    <w:rsid w:val="00EF0425"/>
    <w:rsid w:val="00EF0BEC"/>
    <w:rsid w:val="00EF4872"/>
    <w:rsid w:val="00EF668B"/>
    <w:rsid w:val="00F0136C"/>
    <w:rsid w:val="00F02FFC"/>
    <w:rsid w:val="00F52095"/>
    <w:rsid w:val="00F6249D"/>
    <w:rsid w:val="00F87A50"/>
    <w:rsid w:val="00FB09B3"/>
    <w:rsid w:val="00FB4E07"/>
    <w:rsid w:val="00FC6114"/>
    <w:rsid w:val="00FE7259"/>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431BE"/>
  <w15:docId w15:val="{4D6F3B8D-906D-41E2-8283-DADA7F64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AB"/>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F1DA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F1DAB"/>
    <w:rPr>
      <w:rFonts w:ascii="Tahoma" w:hAnsi="Tahoma" w:cs="Tahoma"/>
      <w:sz w:val="16"/>
      <w:szCs w:val="16"/>
    </w:rPr>
  </w:style>
  <w:style w:type="character" w:customStyle="1" w:styleId="BalloonTextChar">
    <w:name w:val="Balloon Text Char"/>
    <w:link w:val="BalloonText"/>
    <w:uiPriority w:val="99"/>
    <w:semiHidden/>
    <w:locked/>
    <w:rsid w:val="000F1DAB"/>
    <w:rPr>
      <w:rFonts w:ascii="Tahoma" w:eastAsia="MS Mincho" w:hAnsi="Tahoma" w:cs="Tahoma"/>
      <w:sz w:val="16"/>
      <w:szCs w:val="16"/>
      <w:lang w:eastAsia="ja-JP"/>
    </w:rPr>
  </w:style>
  <w:style w:type="character" w:styleId="Strong">
    <w:name w:val="Strong"/>
    <w:uiPriority w:val="99"/>
    <w:qFormat/>
    <w:locked/>
    <w:rsid w:val="002D0BA6"/>
    <w:rPr>
      <w:rFonts w:cs="Times New Roman"/>
      <w:b/>
    </w:rPr>
  </w:style>
  <w:style w:type="character" w:styleId="Emphasis">
    <w:name w:val="Emphasis"/>
    <w:uiPriority w:val="99"/>
    <w:qFormat/>
    <w:locked/>
    <w:rsid w:val="002D0BA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User</dc:creator>
  <cp:lastModifiedBy>DELL</cp:lastModifiedBy>
  <cp:revision>4</cp:revision>
  <cp:lastPrinted>2022-09-05T08:56:00Z</cp:lastPrinted>
  <dcterms:created xsi:type="dcterms:W3CDTF">2022-10-18T03:40:00Z</dcterms:created>
  <dcterms:modified xsi:type="dcterms:W3CDTF">2022-10-19T09:14:00Z</dcterms:modified>
</cp:coreProperties>
</file>